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3B" w:rsidRDefault="00683E3B" w:rsidP="00683E3B">
      <w:pPr>
        <w:jc w:val="right"/>
        <w:rPr>
          <w:sz w:val="24"/>
          <w:szCs w:val="24"/>
        </w:rPr>
      </w:pPr>
    </w:p>
    <w:p w:rsidR="00683E3B" w:rsidRPr="00FD3DBA" w:rsidRDefault="00683E3B" w:rsidP="00683E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3B" w:rsidRPr="00FD3DBA" w:rsidRDefault="00683E3B" w:rsidP="00683E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683E3B" w:rsidRPr="00FD3DBA" w:rsidRDefault="00683E3B" w:rsidP="00683E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683E3B" w:rsidRPr="00FD3DBA" w:rsidRDefault="00683E3B" w:rsidP="00683E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683E3B" w:rsidRPr="00FD3DBA" w:rsidRDefault="00683E3B" w:rsidP="00683E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683E3B" w:rsidRDefault="00683E3B" w:rsidP="00683E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683E3B" w:rsidRPr="00FD3DBA" w:rsidRDefault="00683E3B" w:rsidP="00683E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683E3B" w:rsidRPr="00FD3DBA" w:rsidRDefault="00683E3B" w:rsidP="00683E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83E3B" w:rsidRPr="00FD3DBA" w:rsidRDefault="00683E3B" w:rsidP="00683E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683E3B" w:rsidRPr="006A6F64" w:rsidRDefault="00941A48" w:rsidP="00683E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</w:t>
      </w:r>
      <w:r w:rsidR="00683E3B" w:rsidRPr="006A6F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="00683E3B" w:rsidRPr="006A6F64">
        <w:rPr>
          <w:rFonts w:ascii="Times New Roman" w:hAnsi="Times New Roman"/>
          <w:sz w:val="24"/>
          <w:szCs w:val="24"/>
        </w:rPr>
        <w:t xml:space="preserve"> 2015 года  </w:t>
      </w:r>
      <w:r w:rsidR="00683E3B" w:rsidRPr="006A6F64">
        <w:rPr>
          <w:rFonts w:ascii="Times New Roman" w:hAnsi="Times New Roman"/>
          <w:sz w:val="24"/>
          <w:szCs w:val="24"/>
        </w:rPr>
        <w:tab/>
        <w:t xml:space="preserve"> </w:t>
      </w:r>
      <w:r w:rsidR="00737B70">
        <w:rPr>
          <w:rFonts w:ascii="Times New Roman" w:hAnsi="Times New Roman"/>
          <w:sz w:val="24"/>
          <w:szCs w:val="24"/>
        </w:rPr>
        <w:t xml:space="preserve">                  </w:t>
      </w:r>
      <w:r w:rsidR="00683E3B" w:rsidRPr="006A6F64">
        <w:rPr>
          <w:rFonts w:ascii="Times New Roman" w:hAnsi="Times New Roman"/>
          <w:sz w:val="24"/>
          <w:szCs w:val="24"/>
        </w:rPr>
        <w:t xml:space="preserve">  с. Чкаловское</w:t>
      </w:r>
      <w:r w:rsidR="00683E3B" w:rsidRPr="006A6F64">
        <w:rPr>
          <w:rFonts w:ascii="Times New Roman" w:hAnsi="Times New Roman"/>
          <w:sz w:val="24"/>
          <w:szCs w:val="24"/>
        </w:rPr>
        <w:tab/>
      </w:r>
      <w:r w:rsidR="00683E3B" w:rsidRPr="006A6F64">
        <w:rPr>
          <w:rFonts w:ascii="Times New Roman" w:hAnsi="Times New Roman"/>
          <w:sz w:val="24"/>
          <w:szCs w:val="24"/>
        </w:rPr>
        <w:tab/>
      </w:r>
      <w:r w:rsidR="00683E3B" w:rsidRPr="006A6F64">
        <w:rPr>
          <w:rFonts w:ascii="Times New Roman" w:hAnsi="Times New Roman"/>
          <w:sz w:val="24"/>
          <w:szCs w:val="24"/>
        </w:rPr>
        <w:tab/>
      </w:r>
      <w:r w:rsidR="00737B70">
        <w:rPr>
          <w:rFonts w:ascii="Times New Roman" w:hAnsi="Times New Roman"/>
          <w:sz w:val="24"/>
          <w:szCs w:val="24"/>
        </w:rPr>
        <w:t xml:space="preserve">                         </w:t>
      </w:r>
      <w:r w:rsidR="00683E3B"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683E3B" w:rsidRPr="00277D5B" w:rsidTr="00F72D4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83E3B" w:rsidRPr="00277D5B" w:rsidRDefault="00683E3B" w:rsidP="00F72D4B">
            <w:pPr>
              <w:jc w:val="both"/>
            </w:pPr>
          </w:p>
        </w:tc>
      </w:tr>
    </w:tbl>
    <w:p w:rsidR="00683E3B" w:rsidRPr="00FD3DBA" w:rsidRDefault="00683E3B" w:rsidP="00683E3B">
      <w:pPr>
        <w:jc w:val="center"/>
        <w:rPr>
          <w:sz w:val="24"/>
          <w:szCs w:val="24"/>
        </w:rPr>
      </w:pPr>
    </w:p>
    <w:p w:rsidR="00683E3B" w:rsidRPr="006B04B6" w:rsidRDefault="00683E3B" w:rsidP="00683E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04B6">
        <w:rPr>
          <w:b/>
          <w:sz w:val="24"/>
          <w:szCs w:val="24"/>
        </w:rPr>
        <w:t>«Об утверждении Положения о порядке проведения</w:t>
      </w:r>
      <w:r w:rsidR="00E91A8D">
        <w:rPr>
          <w:b/>
          <w:sz w:val="24"/>
          <w:szCs w:val="24"/>
        </w:rPr>
        <w:t xml:space="preserve"> </w:t>
      </w:r>
      <w:r w:rsidRPr="006B04B6">
        <w:rPr>
          <w:b/>
          <w:sz w:val="24"/>
          <w:szCs w:val="24"/>
        </w:rPr>
        <w:t>антикоррупционной экспертизы нормативных</w:t>
      </w:r>
      <w:r w:rsidR="00E91A8D">
        <w:rPr>
          <w:b/>
          <w:sz w:val="24"/>
          <w:szCs w:val="24"/>
        </w:rPr>
        <w:t xml:space="preserve"> </w:t>
      </w:r>
      <w:r w:rsidRPr="006B04B6">
        <w:rPr>
          <w:b/>
          <w:sz w:val="24"/>
          <w:szCs w:val="24"/>
        </w:rPr>
        <w:t>правовых актов и проектов нормативных</w:t>
      </w:r>
    </w:p>
    <w:p w:rsidR="00683E3B" w:rsidRPr="006B04B6" w:rsidRDefault="00683E3B" w:rsidP="00683E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04B6">
        <w:rPr>
          <w:b/>
          <w:sz w:val="24"/>
          <w:szCs w:val="24"/>
        </w:rPr>
        <w:t xml:space="preserve">правовых актов </w:t>
      </w:r>
      <w:r>
        <w:rPr>
          <w:b/>
          <w:sz w:val="24"/>
          <w:szCs w:val="24"/>
        </w:rPr>
        <w:t>Чкаловского сельского поселения»</w:t>
      </w:r>
    </w:p>
    <w:p w:rsidR="00683E3B" w:rsidRDefault="00683E3B" w:rsidP="00683E3B">
      <w:pPr>
        <w:pStyle w:val="a4"/>
        <w:ind w:firstLine="709"/>
        <w:jc w:val="both"/>
      </w:pPr>
    </w:p>
    <w:p w:rsidR="00683E3B" w:rsidRDefault="00683E3B" w:rsidP="00683E3B">
      <w:pPr>
        <w:spacing w:line="360" w:lineRule="auto"/>
        <w:ind w:firstLine="708"/>
        <w:jc w:val="both"/>
        <w:rPr>
          <w:sz w:val="24"/>
          <w:szCs w:val="24"/>
        </w:rPr>
      </w:pPr>
      <w:r w:rsidRPr="002B6665">
        <w:rPr>
          <w:sz w:val="24"/>
          <w:szCs w:val="24"/>
        </w:rPr>
        <w:t>Руководствуясь положениями Федерального закона от 06</w:t>
      </w:r>
      <w:r>
        <w:rPr>
          <w:sz w:val="24"/>
          <w:szCs w:val="24"/>
        </w:rPr>
        <w:t xml:space="preserve"> октября </w:t>
      </w:r>
      <w:r w:rsidRPr="002B6665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              </w:t>
      </w:r>
      <w:r w:rsidRPr="002B6665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46296C" w:rsidRPr="0046296C">
        <w:rPr>
          <w:sz w:val="24"/>
          <w:szCs w:val="24"/>
        </w:rPr>
        <w:t>Федеральн</w:t>
      </w:r>
      <w:r w:rsidR="0046296C">
        <w:rPr>
          <w:sz w:val="24"/>
          <w:szCs w:val="24"/>
        </w:rPr>
        <w:t>ого</w:t>
      </w:r>
      <w:r w:rsidR="0046296C" w:rsidRPr="0046296C">
        <w:rPr>
          <w:sz w:val="24"/>
          <w:szCs w:val="24"/>
        </w:rPr>
        <w:t xml:space="preserve"> закон</w:t>
      </w:r>
      <w:r w:rsidR="0046296C">
        <w:rPr>
          <w:sz w:val="24"/>
          <w:szCs w:val="24"/>
        </w:rPr>
        <w:t>а</w:t>
      </w:r>
      <w:r w:rsidR="0046296C" w:rsidRPr="0046296C">
        <w:rPr>
          <w:sz w:val="24"/>
          <w:szCs w:val="24"/>
        </w:rPr>
        <w:t xml:space="preserve"> от 25 декабря 2008 года № 273-ФЗ «О противодействии коррупции»</w:t>
      </w:r>
      <w:r w:rsidR="0046296C">
        <w:rPr>
          <w:sz w:val="24"/>
          <w:szCs w:val="24"/>
        </w:rPr>
        <w:t>,</w:t>
      </w:r>
      <w:r w:rsidRPr="002B6665">
        <w:rPr>
          <w:sz w:val="24"/>
          <w:szCs w:val="24"/>
        </w:rPr>
        <w:t>Федерального закона от 17</w:t>
      </w:r>
      <w:r>
        <w:rPr>
          <w:sz w:val="24"/>
          <w:szCs w:val="24"/>
        </w:rPr>
        <w:t xml:space="preserve"> июля </w:t>
      </w:r>
      <w:r w:rsidRPr="002B6665">
        <w:rPr>
          <w:sz w:val="24"/>
          <w:szCs w:val="24"/>
        </w:rPr>
        <w:t>2009</w:t>
      </w:r>
      <w:r>
        <w:rPr>
          <w:sz w:val="24"/>
          <w:szCs w:val="24"/>
        </w:rPr>
        <w:t xml:space="preserve"> года</w:t>
      </w:r>
      <w:r w:rsidRPr="002B6665">
        <w:rPr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</w:t>
      </w:r>
      <w:r>
        <w:rPr>
          <w:sz w:val="24"/>
          <w:szCs w:val="24"/>
        </w:rPr>
        <w:t xml:space="preserve">26 февраля </w:t>
      </w:r>
      <w:r w:rsidRPr="002B6665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Pr="002B6665">
        <w:rPr>
          <w:sz w:val="24"/>
          <w:szCs w:val="24"/>
        </w:rPr>
        <w:t>0</w:t>
      </w:r>
      <w:r>
        <w:rPr>
          <w:sz w:val="24"/>
          <w:szCs w:val="24"/>
        </w:rPr>
        <w:t xml:space="preserve"> года</w:t>
      </w:r>
      <w:r w:rsidRPr="002B6665">
        <w:rPr>
          <w:sz w:val="24"/>
          <w:szCs w:val="24"/>
        </w:rPr>
        <w:t xml:space="preserve"> № 9</w:t>
      </w:r>
      <w:r>
        <w:rPr>
          <w:sz w:val="24"/>
          <w:szCs w:val="24"/>
        </w:rPr>
        <w:t>6</w:t>
      </w:r>
      <w:r w:rsidRPr="002B6665">
        <w:rPr>
          <w:sz w:val="24"/>
          <w:szCs w:val="24"/>
        </w:rPr>
        <w:t>«Об</w:t>
      </w:r>
      <w:r w:rsidR="0079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антикоррупционной </w:t>
      </w:r>
      <w:r w:rsidRPr="002B6665">
        <w:rPr>
          <w:sz w:val="24"/>
          <w:szCs w:val="24"/>
        </w:rPr>
        <w:t xml:space="preserve"> экспертиз</w:t>
      </w:r>
      <w:r>
        <w:rPr>
          <w:sz w:val="24"/>
          <w:szCs w:val="24"/>
        </w:rPr>
        <w:t>е нормативных правовых актов и</w:t>
      </w:r>
      <w:r w:rsidRPr="002B6665">
        <w:rPr>
          <w:sz w:val="24"/>
          <w:szCs w:val="24"/>
        </w:rPr>
        <w:t xml:space="preserve"> проектов нормативных правовых актов», </w:t>
      </w:r>
      <w:r w:rsidRPr="00321730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321730">
        <w:rPr>
          <w:sz w:val="24"/>
          <w:szCs w:val="24"/>
        </w:rPr>
        <w:t xml:space="preserve"> Чкаловского сельского поселения, муниципальный комитет </w:t>
      </w:r>
      <w:r>
        <w:rPr>
          <w:sz w:val="24"/>
          <w:szCs w:val="24"/>
        </w:rPr>
        <w:t>Чкаловского сельского поселения</w:t>
      </w:r>
    </w:p>
    <w:p w:rsidR="00683E3B" w:rsidRPr="00321730" w:rsidRDefault="00683E3B" w:rsidP="00683E3B">
      <w:pPr>
        <w:spacing w:line="360" w:lineRule="auto"/>
        <w:ind w:firstLine="708"/>
        <w:jc w:val="both"/>
        <w:rPr>
          <w:sz w:val="24"/>
          <w:szCs w:val="24"/>
        </w:rPr>
      </w:pPr>
    </w:p>
    <w:p w:rsidR="00683E3B" w:rsidRPr="00FD3DBA" w:rsidRDefault="00683E3B" w:rsidP="00683E3B">
      <w:pPr>
        <w:jc w:val="both"/>
        <w:rPr>
          <w:b/>
          <w:sz w:val="24"/>
          <w:szCs w:val="24"/>
        </w:rPr>
      </w:pPr>
      <w:r w:rsidRPr="00FD3DBA">
        <w:rPr>
          <w:b/>
          <w:sz w:val="24"/>
          <w:szCs w:val="24"/>
        </w:rPr>
        <w:t>РЕШИЛ:</w:t>
      </w:r>
    </w:p>
    <w:p w:rsidR="00683E3B" w:rsidRPr="002B6665" w:rsidRDefault="00683E3B" w:rsidP="00683E3B">
      <w:pPr>
        <w:ind w:firstLine="709"/>
        <w:jc w:val="both"/>
        <w:rPr>
          <w:sz w:val="24"/>
          <w:szCs w:val="24"/>
        </w:rPr>
      </w:pPr>
    </w:p>
    <w:p w:rsidR="00683E3B" w:rsidRDefault="00683E3B" w:rsidP="00683E3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B6665">
        <w:rPr>
          <w:sz w:val="24"/>
          <w:szCs w:val="24"/>
        </w:rPr>
        <w:t xml:space="preserve">1. Утвердить Положение о порядке проведения антикоррупционной экспертизы нормативных правовых актов и проектов нормативных правовых актов </w:t>
      </w:r>
      <w:r w:rsidRPr="00321730">
        <w:rPr>
          <w:sz w:val="24"/>
          <w:szCs w:val="24"/>
        </w:rPr>
        <w:t>Чкаловского сельского поселения</w:t>
      </w:r>
      <w:r w:rsidRPr="002B6665">
        <w:rPr>
          <w:sz w:val="24"/>
          <w:szCs w:val="24"/>
        </w:rPr>
        <w:t xml:space="preserve"> (прилагается).</w:t>
      </w:r>
    </w:p>
    <w:p w:rsidR="00683E3B" w:rsidRPr="002B6665" w:rsidRDefault="00683E3B" w:rsidP="00683E3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683E3B" w:rsidRDefault="00683E3B" w:rsidP="00683E3B">
      <w:pPr>
        <w:pStyle w:val="aa"/>
        <w:ind w:left="0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AF48B0">
        <w:rPr>
          <w:color w:val="000000" w:themeColor="text1"/>
          <w:sz w:val="24"/>
          <w:szCs w:val="24"/>
        </w:rPr>
        <w:t xml:space="preserve">. Настоящее решение вступают в силу после его официального опубликования (обнародования). </w:t>
      </w:r>
    </w:p>
    <w:p w:rsidR="00683E3B" w:rsidRDefault="00683E3B" w:rsidP="00683E3B">
      <w:pPr>
        <w:pStyle w:val="aa"/>
        <w:ind w:left="0" w:firstLine="426"/>
        <w:jc w:val="both"/>
        <w:rPr>
          <w:color w:val="000000" w:themeColor="text1"/>
          <w:sz w:val="24"/>
          <w:szCs w:val="24"/>
        </w:rPr>
      </w:pPr>
    </w:p>
    <w:p w:rsidR="00683E3B" w:rsidRDefault="00683E3B" w:rsidP="00683E3B">
      <w:pPr>
        <w:pStyle w:val="aa"/>
        <w:ind w:left="0" w:firstLine="426"/>
        <w:jc w:val="both"/>
        <w:rPr>
          <w:color w:val="000000" w:themeColor="text1"/>
          <w:sz w:val="24"/>
          <w:szCs w:val="24"/>
        </w:rPr>
      </w:pPr>
    </w:p>
    <w:p w:rsidR="00683E3B" w:rsidRDefault="00683E3B" w:rsidP="00683E3B">
      <w:pPr>
        <w:pStyle w:val="aa"/>
        <w:ind w:left="0" w:firstLine="426"/>
        <w:jc w:val="both"/>
        <w:rPr>
          <w:color w:val="000000" w:themeColor="text1"/>
          <w:sz w:val="24"/>
          <w:szCs w:val="24"/>
        </w:rPr>
      </w:pPr>
    </w:p>
    <w:p w:rsidR="00683E3B" w:rsidRPr="00AF48B0" w:rsidRDefault="00683E3B" w:rsidP="00683E3B">
      <w:pPr>
        <w:pStyle w:val="aa"/>
        <w:ind w:left="0" w:firstLine="426"/>
        <w:jc w:val="both"/>
        <w:rPr>
          <w:color w:val="000000" w:themeColor="text1"/>
          <w:sz w:val="24"/>
          <w:szCs w:val="24"/>
        </w:rPr>
      </w:pPr>
    </w:p>
    <w:p w:rsidR="00683E3B" w:rsidRPr="00321730" w:rsidRDefault="00683E3B" w:rsidP="00683E3B">
      <w:pPr>
        <w:jc w:val="both"/>
        <w:rPr>
          <w:sz w:val="24"/>
          <w:szCs w:val="24"/>
        </w:rPr>
      </w:pPr>
    </w:p>
    <w:p w:rsidR="00683E3B" w:rsidRPr="00D11F5E" w:rsidRDefault="00683E3B" w:rsidP="00683E3B">
      <w:pPr>
        <w:jc w:val="both"/>
        <w:rPr>
          <w:sz w:val="24"/>
          <w:szCs w:val="24"/>
        </w:rPr>
      </w:pPr>
      <w:r w:rsidRPr="00D11F5E">
        <w:rPr>
          <w:sz w:val="24"/>
          <w:szCs w:val="24"/>
        </w:rPr>
        <w:t>Глава  Чкаловского сельского поселения                                                                        В.С. Ию</w:t>
      </w:r>
    </w:p>
    <w:p w:rsidR="00683E3B" w:rsidRPr="002B6665" w:rsidRDefault="00683E3B" w:rsidP="00683E3B">
      <w:pPr>
        <w:jc w:val="both"/>
        <w:rPr>
          <w:sz w:val="24"/>
          <w:szCs w:val="24"/>
        </w:rPr>
      </w:pPr>
    </w:p>
    <w:p w:rsidR="00683E3B" w:rsidRPr="002B6665" w:rsidRDefault="00683E3B" w:rsidP="00683E3B">
      <w:pPr>
        <w:jc w:val="both"/>
        <w:rPr>
          <w:sz w:val="24"/>
          <w:szCs w:val="24"/>
        </w:rPr>
      </w:pPr>
    </w:p>
    <w:p w:rsidR="00683E3B" w:rsidRPr="002B6665" w:rsidRDefault="00683E3B" w:rsidP="00683E3B">
      <w:pPr>
        <w:jc w:val="both"/>
        <w:rPr>
          <w:sz w:val="24"/>
          <w:szCs w:val="24"/>
        </w:rPr>
      </w:pPr>
      <w:bookmarkStart w:id="0" w:name="_GoBack"/>
      <w:bookmarkEnd w:id="0"/>
    </w:p>
    <w:p w:rsidR="00683E3B" w:rsidRPr="00791F34" w:rsidRDefault="00683E3B" w:rsidP="00683E3B">
      <w:pPr>
        <w:ind w:left="5040"/>
        <w:rPr>
          <w:sz w:val="22"/>
          <w:szCs w:val="22"/>
        </w:rPr>
      </w:pPr>
    </w:p>
    <w:p w:rsidR="00683E3B" w:rsidRPr="00791F34" w:rsidRDefault="00683E3B" w:rsidP="00941A48">
      <w:pPr>
        <w:pStyle w:val="ConsTitle"/>
        <w:ind w:left="5220"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Утверждено</w:t>
      </w:r>
    </w:p>
    <w:p w:rsidR="00683E3B" w:rsidRPr="00791F34" w:rsidRDefault="00B8553D" w:rsidP="00941A48">
      <w:pPr>
        <w:ind w:firstLine="708"/>
        <w:jc w:val="right"/>
        <w:rPr>
          <w:sz w:val="22"/>
          <w:szCs w:val="22"/>
        </w:rPr>
      </w:pPr>
      <w:r w:rsidRPr="00791F34">
        <w:rPr>
          <w:bCs/>
          <w:sz w:val="22"/>
          <w:szCs w:val="22"/>
        </w:rPr>
        <w:t>р</w:t>
      </w:r>
      <w:r w:rsidR="00683E3B" w:rsidRPr="00791F34">
        <w:rPr>
          <w:bCs/>
          <w:sz w:val="22"/>
          <w:szCs w:val="22"/>
        </w:rPr>
        <w:t>ешением</w:t>
      </w:r>
      <w:r w:rsidRPr="00791F34">
        <w:rPr>
          <w:bCs/>
          <w:sz w:val="22"/>
          <w:szCs w:val="22"/>
        </w:rPr>
        <w:t xml:space="preserve"> </w:t>
      </w:r>
      <w:r w:rsidR="00683E3B" w:rsidRPr="00791F34">
        <w:rPr>
          <w:sz w:val="22"/>
          <w:szCs w:val="22"/>
        </w:rPr>
        <w:t>муниципального комитета</w:t>
      </w:r>
    </w:p>
    <w:p w:rsidR="00683E3B" w:rsidRPr="00791F34" w:rsidRDefault="00683E3B" w:rsidP="00941A48">
      <w:pPr>
        <w:ind w:firstLine="708"/>
        <w:jc w:val="right"/>
        <w:rPr>
          <w:sz w:val="22"/>
          <w:szCs w:val="22"/>
        </w:rPr>
      </w:pPr>
      <w:r w:rsidRPr="00791F34">
        <w:rPr>
          <w:sz w:val="22"/>
          <w:szCs w:val="22"/>
        </w:rPr>
        <w:t xml:space="preserve">                                                                                   Чкаловского сельского поселения</w:t>
      </w:r>
    </w:p>
    <w:p w:rsidR="00683E3B" w:rsidRPr="00791F34" w:rsidRDefault="00737B70" w:rsidP="00941A48">
      <w:pPr>
        <w:pStyle w:val="ConsTitle"/>
        <w:ind w:left="5220"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</w:t>
      </w:r>
      <w:r w:rsidR="00941A4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941A48">
        <w:rPr>
          <w:rFonts w:ascii="Times New Roman" w:hAnsi="Times New Roman" w:cs="Times New Roman"/>
          <w:b w:val="0"/>
          <w:bCs w:val="0"/>
          <w:sz w:val="22"/>
          <w:szCs w:val="22"/>
        </w:rPr>
        <w:t>от 19.11.2015г.  № 20</w:t>
      </w:r>
    </w:p>
    <w:p w:rsidR="00683E3B" w:rsidRPr="00791F34" w:rsidRDefault="00683E3B" w:rsidP="00683E3B">
      <w:pPr>
        <w:pStyle w:val="ConsTitle"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683E3B" w:rsidRPr="00791F34" w:rsidRDefault="00683E3B" w:rsidP="00683E3B">
      <w:pPr>
        <w:pStyle w:val="ConsTitle"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683E3B" w:rsidRPr="00791F34" w:rsidRDefault="00683E3B" w:rsidP="00683E3B">
      <w:pPr>
        <w:pStyle w:val="ConsTitle"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ПОЛОЖЕНИЕ</w:t>
      </w:r>
    </w:p>
    <w:p w:rsidR="00683E3B" w:rsidRPr="00791F34" w:rsidRDefault="00683E3B" w:rsidP="00683E3B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91F34">
        <w:rPr>
          <w:b/>
          <w:bCs/>
          <w:sz w:val="22"/>
          <w:szCs w:val="22"/>
        </w:rPr>
        <w:t xml:space="preserve">о порядке проведения антикоррупционной экспертизы нормативных правовых актов и проектов нормативных правовых актов </w:t>
      </w:r>
      <w:r w:rsidRPr="00791F34">
        <w:rPr>
          <w:b/>
          <w:sz w:val="22"/>
          <w:szCs w:val="22"/>
        </w:rPr>
        <w:t>Чкаловского сельского поселения</w:t>
      </w:r>
    </w:p>
    <w:p w:rsidR="00683E3B" w:rsidRPr="00791F34" w:rsidRDefault="00683E3B" w:rsidP="00683E3B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83E3B" w:rsidRPr="00791F34" w:rsidRDefault="00683E3B" w:rsidP="00B8553D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>Статья 1.</w:t>
      </w:r>
      <w:r w:rsidRPr="00791F34">
        <w:rPr>
          <w:rFonts w:ascii="Times New Roman" w:hAnsi="Times New Roman" w:cs="Times New Roman"/>
          <w:b w:val="0"/>
          <w:sz w:val="22"/>
          <w:szCs w:val="22"/>
        </w:rPr>
        <w:t>Предмет регулирования настоящего Положения</w:t>
      </w:r>
    </w:p>
    <w:p w:rsidR="00683E3B" w:rsidRPr="00791F34" w:rsidRDefault="00683E3B" w:rsidP="00B8553D">
      <w:pPr>
        <w:ind w:firstLine="720"/>
        <w:jc w:val="both"/>
        <w:rPr>
          <w:sz w:val="22"/>
          <w:szCs w:val="22"/>
        </w:rPr>
      </w:pPr>
      <w:r w:rsidRPr="00791F34">
        <w:rPr>
          <w:sz w:val="22"/>
          <w:szCs w:val="22"/>
        </w:rPr>
        <w:t>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Чкаловского сельского поселения в целях выявления в них коррупциогенных факторов и их последующего устранения.</w:t>
      </w:r>
    </w:p>
    <w:p w:rsidR="00683E3B" w:rsidRPr="00791F34" w:rsidRDefault="00683E3B" w:rsidP="00B8553D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Статья 2. </w:t>
      </w:r>
      <w:r w:rsidRPr="00791F34">
        <w:rPr>
          <w:rFonts w:ascii="Times New Roman" w:hAnsi="Times New Roman" w:cs="Times New Roman"/>
          <w:b w:val="0"/>
          <w:sz w:val="22"/>
          <w:szCs w:val="22"/>
        </w:rPr>
        <w:t>Принципы и методика проведения антикоррупционной экспертизы нормативных правовых актов (проектов нормативных правовых актов)</w:t>
      </w:r>
    </w:p>
    <w:p w:rsidR="00683E3B" w:rsidRPr="00791F34" w:rsidRDefault="00683E3B" w:rsidP="00683E3B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1.Антикоррупционная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«Об антикоррупционной экспертизе нормативных правовых актов и проектов нормативных правовых актов», в </w:t>
      </w:r>
      <w:r w:rsidRPr="00791F34">
        <w:rPr>
          <w:rFonts w:ascii="Times New Roman" w:hAnsi="Times New Roman" w:cs="Times New Roman"/>
          <w:b w:val="0"/>
          <w:sz w:val="22"/>
          <w:szCs w:val="22"/>
        </w:rPr>
        <w:t>Постановлении Правительства Российской Федерации от 26.02.2010 № 96 «Об антикоррупционной  экспертизе нормативных правовых актов и проектов нормативных правовых актов»</w:t>
      </w: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83E3B" w:rsidRPr="00791F34" w:rsidRDefault="00683E3B" w:rsidP="00B85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2.Антикоррупционная экспертиза нормативных правовых актов (проектов нормативных правовых актов) проводится согласно методике, определенной Постановлением Правительства Российской Федерации от 26.02.2010 № 96 «Об антикоррупционной  экспертизе нормативных правовых актов и проектов нормативных правовых актов» (далее -Методика).</w:t>
      </w:r>
    </w:p>
    <w:p w:rsidR="00683E3B" w:rsidRPr="00791F34" w:rsidRDefault="00683E3B" w:rsidP="00B8553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Статья 3.Нормативные правовые акты (проекты нормативных правовых актов), подлежащие антикоррупционной экспертизе</w:t>
      </w:r>
    </w:p>
    <w:p w:rsidR="00683E3B" w:rsidRPr="00791F34" w:rsidRDefault="00683E3B" w:rsidP="00683E3B">
      <w:pPr>
        <w:pStyle w:val="ConsPlusNormal"/>
        <w:widowControl/>
        <w:ind w:left="720" w:hanging="153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1.Антикоррупционной экспертизе подлежат:</w:t>
      </w:r>
    </w:p>
    <w:p w:rsidR="00683E3B" w:rsidRPr="00791F34" w:rsidRDefault="00683E3B" w:rsidP="00683E3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         1)нормативные правовые акты администрации Чкаловского сельского поселения и их проекты;</w:t>
      </w:r>
    </w:p>
    <w:p w:rsidR="00683E3B" w:rsidRPr="00791F34" w:rsidRDefault="00683E3B" w:rsidP="00683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         2)нормативные правовые акты муниципального комитета</w:t>
      </w:r>
      <w:r w:rsidR="00722E9B">
        <w:rPr>
          <w:rFonts w:ascii="Times New Roman" w:hAnsi="Times New Roman" w:cs="Times New Roman"/>
          <w:sz w:val="22"/>
          <w:szCs w:val="22"/>
        </w:rPr>
        <w:t xml:space="preserve"> </w:t>
      </w:r>
      <w:r w:rsidRPr="00791F34">
        <w:rPr>
          <w:rFonts w:ascii="Times New Roman" w:hAnsi="Times New Roman" w:cs="Times New Roman"/>
          <w:sz w:val="22"/>
          <w:szCs w:val="22"/>
        </w:rPr>
        <w:t>Чкаловского сельского поселения и их проекты;</w:t>
      </w:r>
    </w:p>
    <w:p w:rsidR="00683E3B" w:rsidRPr="00791F34" w:rsidRDefault="00683E3B" w:rsidP="00683E3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3)нормативные правовые акты председателя муниципального комитета Чкаловского сельского поселения.</w:t>
      </w:r>
    </w:p>
    <w:p w:rsidR="00683E3B" w:rsidRPr="00791F34" w:rsidRDefault="00683E3B" w:rsidP="00683E3B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           2.Антикоррупционная экспертиза,</w:t>
      </w:r>
      <w:r w:rsidR="00722E9B">
        <w:rPr>
          <w:sz w:val="22"/>
          <w:szCs w:val="22"/>
        </w:rPr>
        <w:t xml:space="preserve"> </w:t>
      </w:r>
      <w:r w:rsidRPr="00791F34">
        <w:rPr>
          <w:sz w:val="22"/>
          <w:szCs w:val="22"/>
        </w:rPr>
        <w:t>указанных в части 1 настоящей статьи нормативных правовых актов (проектов нормативных правовых актов),осуществляется при проведении их правовой экспертизы и мониторинге их применения.</w:t>
      </w:r>
    </w:p>
    <w:p w:rsidR="00683E3B" w:rsidRPr="00791F34" w:rsidRDefault="00683E3B" w:rsidP="00683E3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3.Не проводится экспертиза отменённых или признанных утратившими силу нормативных правовых актов. </w:t>
      </w:r>
    </w:p>
    <w:p w:rsidR="00683E3B" w:rsidRPr="00791F34" w:rsidRDefault="00683E3B" w:rsidP="00683E3B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41464C"/>
          <w:sz w:val="22"/>
          <w:szCs w:val="22"/>
        </w:rPr>
      </w:pPr>
      <w:r w:rsidRPr="00791F3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791F34">
        <w:rPr>
          <w:rFonts w:ascii="Times New Roman" w:hAnsi="Times New Roman" w:cs="Times New Roman"/>
          <w:color w:val="41464C"/>
          <w:sz w:val="22"/>
          <w:szCs w:val="22"/>
        </w:rPr>
        <w:t>.</w:t>
      </w:r>
      <w:r w:rsidRPr="00791F34">
        <w:rPr>
          <w:rFonts w:ascii="Times New Roman" w:hAnsi="Times New Roman" w:cs="Times New Roman"/>
          <w:sz w:val="22"/>
          <w:szCs w:val="22"/>
        </w:rPr>
        <w:t>В случае внесения изменений в проект, в отношении которого ранее проводилась антикоррупционная экспертиза, указанный проект подлежит повторной антикоррупционной экспертизе</w:t>
      </w:r>
      <w:r w:rsidRPr="00791F34">
        <w:rPr>
          <w:rFonts w:ascii="Times New Roman" w:hAnsi="Times New Roman" w:cs="Times New Roman"/>
          <w:color w:val="41464C"/>
          <w:sz w:val="22"/>
          <w:szCs w:val="22"/>
        </w:rPr>
        <w:t>. </w:t>
      </w:r>
    </w:p>
    <w:p w:rsidR="00683E3B" w:rsidRPr="00791F34" w:rsidRDefault="00683E3B" w:rsidP="00683E3B">
      <w:pPr>
        <w:pStyle w:val="a3"/>
        <w:tabs>
          <w:tab w:val="left" w:pos="709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5.Антикоррупционная экспертиза нормативных правовых актов администрации Чкаловского сельского поселения и их проектов, нормативных правовых актов муниципального комитета</w:t>
      </w:r>
      <w:r w:rsidR="00B8553D" w:rsidRPr="00791F34">
        <w:rPr>
          <w:rFonts w:ascii="Times New Roman" w:hAnsi="Times New Roman" w:cs="Times New Roman"/>
          <w:sz w:val="22"/>
          <w:szCs w:val="22"/>
        </w:rPr>
        <w:t xml:space="preserve"> </w:t>
      </w:r>
      <w:r w:rsidRPr="00791F34">
        <w:rPr>
          <w:rFonts w:ascii="Times New Roman" w:hAnsi="Times New Roman" w:cs="Times New Roman"/>
          <w:sz w:val="22"/>
          <w:szCs w:val="22"/>
        </w:rPr>
        <w:t>Чкаловского сельского поселения и их проектов, нормативных правовых актов председателя муниципального комитета Чкаловского сельского поселения и их проектов проводится специалистом администрации Чкаловского сельского поселения (далее - экспертный орган).</w:t>
      </w:r>
    </w:p>
    <w:p w:rsidR="00B817A9" w:rsidRPr="00791F34" w:rsidRDefault="00B817A9" w:rsidP="00B8553D">
      <w:pPr>
        <w:shd w:val="clear" w:color="auto" w:fill="FFFFFF"/>
        <w:spacing w:before="5" w:line="298" w:lineRule="exact"/>
        <w:ind w:left="72" w:right="62" w:firstLine="779"/>
        <w:jc w:val="both"/>
        <w:rPr>
          <w:color w:val="000000"/>
          <w:spacing w:val="-6"/>
          <w:sz w:val="22"/>
          <w:szCs w:val="22"/>
        </w:rPr>
      </w:pPr>
      <w:r w:rsidRPr="00791F34">
        <w:rPr>
          <w:sz w:val="22"/>
          <w:szCs w:val="22"/>
        </w:rPr>
        <w:t>Специалист администрации Чкаловского сельского поселения</w:t>
      </w:r>
      <w:r w:rsidR="00B8553D" w:rsidRPr="00791F34">
        <w:rPr>
          <w:sz w:val="22"/>
          <w:szCs w:val="22"/>
        </w:rPr>
        <w:t xml:space="preserve"> </w:t>
      </w:r>
      <w:r w:rsidRPr="00791F34">
        <w:rPr>
          <w:color w:val="000000"/>
          <w:spacing w:val="-6"/>
          <w:sz w:val="22"/>
          <w:szCs w:val="22"/>
        </w:rPr>
        <w:t xml:space="preserve">по проведению антикоррупционной экспертизы </w:t>
      </w:r>
      <w:r w:rsidRPr="00791F34">
        <w:rPr>
          <w:color w:val="000000"/>
          <w:sz w:val="22"/>
          <w:szCs w:val="22"/>
        </w:rPr>
        <w:t xml:space="preserve">нормативных правовых актов и их проектов устанавливается  распоряжением </w:t>
      </w:r>
      <w:r w:rsidRPr="00791F34">
        <w:rPr>
          <w:color w:val="000000"/>
          <w:spacing w:val="-2"/>
          <w:sz w:val="22"/>
          <w:szCs w:val="22"/>
        </w:rPr>
        <w:t>администрации</w:t>
      </w:r>
      <w:r w:rsidRPr="00791F34">
        <w:rPr>
          <w:color w:val="000000"/>
          <w:spacing w:val="-6"/>
          <w:sz w:val="22"/>
          <w:szCs w:val="22"/>
        </w:rPr>
        <w:t xml:space="preserve"> Чкаловского </w:t>
      </w:r>
      <w:r w:rsidRPr="00791F34">
        <w:rPr>
          <w:color w:val="000000"/>
          <w:spacing w:val="-2"/>
          <w:sz w:val="22"/>
          <w:szCs w:val="22"/>
        </w:rPr>
        <w:t>сельского поселения.</w:t>
      </w:r>
    </w:p>
    <w:p w:rsidR="00683E3B" w:rsidRPr="00791F34" w:rsidRDefault="00683E3B" w:rsidP="00B8553D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 6.Экспертный орган вправе привлекать для проведения антикоррупционной экспертизы нормативных правовых актов (проектов нормативных правовых актов) специалистов администрации Чкаловского сельского поселения, муниципальных учреждений.</w:t>
      </w:r>
    </w:p>
    <w:p w:rsidR="00683E3B" w:rsidRPr="00791F34" w:rsidRDefault="00683E3B" w:rsidP="00B8553D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Статья 4. </w:t>
      </w:r>
      <w:r w:rsidRPr="00791F34">
        <w:rPr>
          <w:rFonts w:ascii="Times New Roman" w:hAnsi="Times New Roman" w:cs="Times New Roman"/>
          <w:b w:val="0"/>
          <w:sz w:val="22"/>
          <w:szCs w:val="22"/>
        </w:rPr>
        <w:t xml:space="preserve">Проведение антикоррупционной экспертизы нормативных правовых актов </w:t>
      </w:r>
    </w:p>
    <w:p w:rsidR="00683E3B" w:rsidRPr="00791F34" w:rsidRDefault="00683E3B" w:rsidP="00683E3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1F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1.Экспертный орган проводит антикоррупционную экспертизу принятых нормативных правовых актов сельского поселения при проведении их правовой экспертизы и мониторинге их </w:t>
      </w:r>
      <w:r w:rsidRPr="00791F3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применения, а также в случае поступления в адрес главы Чкаловского сельского поселения, муниципального комитета Чкаловского сельского поселения, председателя муниципального комитета Чкаловского сельского поселения письменных обращений (предложений) органов государственной власти, органов местного самоуправления, граждан и организаций с информацией о возможной коррупциогенности указанного акта, полученной по результатам анализа практики его правоприменения.</w:t>
      </w:r>
    </w:p>
    <w:p w:rsidR="00683E3B" w:rsidRPr="00791F34" w:rsidRDefault="00683E3B" w:rsidP="00683E3B">
      <w:pPr>
        <w:shd w:val="clear" w:color="auto" w:fill="FFFFFF"/>
        <w:ind w:firstLine="567"/>
        <w:jc w:val="both"/>
        <w:rPr>
          <w:sz w:val="22"/>
          <w:szCs w:val="22"/>
        </w:rPr>
      </w:pPr>
      <w:r w:rsidRPr="00791F34">
        <w:rPr>
          <w:sz w:val="22"/>
          <w:szCs w:val="22"/>
        </w:rPr>
        <w:t>2.Антикоррупционная экспертиза</w:t>
      </w:r>
      <w:r w:rsidR="00B8553D" w:rsidRPr="00791F34">
        <w:rPr>
          <w:sz w:val="22"/>
          <w:szCs w:val="22"/>
        </w:rPr>
        <w:t xml:space="preserve"> </w:t>
      </w:r>
      <w:r w:rsidRPr="00791F34">
        <w:rPr>
          <w:sz w:val="22"/>
          <w:szCs w:val="22"/>
        </w:rPr>
        <w:t>нормативных правовых актов Чкаловского сельского поселения проводится в течение 10 рабочих дней со дня их поступления в экспертный орган.</w:t>
      </w:r>
    </w:p>
    <w:p w:rsidR="00683E3B" w:rsidRPr="00791F34" w:rsidRDefault="00683E3B" w:rsidP="00683E3B">
      <w:pPr>
        <w:shd w:val="clear" w:color="auto" w:fill="FFFFFF"/>
        <w:ind w:firstLine="567"/>
        <w:jc w:val="both"/>
        <w:rPr>
          <w:sz w:val="22"/>
          <w:szCs w:val="22"/>
        </w:rPr>
      </w:pPr>
      <w:r w:rsidRPr="00791F34">
        <w:rPr>
          <w:sz w:val="22"/>
          <w:szCs w:val="22"/>
        </w:rPr>
        <w:t>3.В случае привлечения для проведения экспертизы нормативных правовых актов Чкаловского сельского поселения</w:t>
      </w:r>
      <w:r w:rsidR="00B8553D" w:rsidRPr="00791F34">
        <w:rPr>
          <w:sz w:val="22"/>
          <w:szCs w:val="22"/>
        </w:rPr>
        <w:t xml:space="preserve"> </w:t>
      </w:r>
      <w:r w:rsidRPr="00791F34">
        <w:rPr>
          <w:sz w:val="22"/>
          <w:szCs w:val="22"/>
        </w:rPr>
        <w:t>специалистов, предусмотренных частью 6 статьи 4 настоящего Положения, срок проведения антикоррупционной экспертизы может быть</w:t>
      </w:r>
      <w:r w:rsidR="00582CA2">
        <w:rPr>
          <w:noProof/>
          <w:sz w:val="22"/>
          <w:szCs w:val="22"/>
        </w:rPr>
        <w:pict>
          <v:line id="Прямая соединительная линия 2" o:spid="_x0000_s1026" style="position:absolute;left:0;text-align:left;z-index:251659264;visibility:visible;mso-position-horizontal-relative:margin;mso-position-vertical-relative:text" from="400.3pt,95.75pt" to="400.3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" o:allowincell="f" strokeweight=".25pt">
            <w10:wrap anchorx="margin"/>
          </v:line>
        </w:pict>
      </w:r>
      <w:r w:rsidRPr="00791F34">
        <w:rPr>
          <w:sz w:val="22"/>
          <w:szCs w:val="22"/>
        </w:rPr>
        <w:t xml:space="preserve"> увеличен экспертным органом до 30 рабочих дней.</w:t>
      </w:r>
    </w:p>
    <w:p w:rsidR="00683E3B" w:rsidRPr="00791F34" w:rsidRDefault="00683E3B" w:rsidP="00683E3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    4.Экспертный орган обязан установить наличие или отсутствие всех предусмотренных Методикой коррупциогенных факторов.</w:t>
      </w:r>
    </w:p>
    <w:p w:rsidR="00683E3B" w:rsidRPr="00791F34" w:rsidRDefault="00683E3B" w:rsidP="00683E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5.По результатам проведения антикоррупционной экспертизы, при выявлении в тексте нормативного правового акта  коррупциогенных факторов, экспертный орган составляется заключение, которое направляется в соответствующий орган местного самоуправления Чкаловского сельского поселения, принявшего нормативный правовой акт.</w:t>
      </w:r>
    </w:p>
    <w:p w:rsidR="00683E3B" w:rsidRPr="00791F34" w:rsidRDefault="00683E3B" w:rsidP="00683E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В случае, если при проведении антикоррупционной экспертизы в тексте проекта нормативного правового акта коррупциогенных факторов не выявлено, заключение не составляется, а Экспертом при согласовании проекта нормативного правового акта в листе согласования проставляется отметка «антикоррупционная экспертиза проведена, коррупционных факторов не выявлено».</w:t>
      </w:r>
    </w:p>
    <w:p w:rsidR="00683E3B" w:rsidRPr="00791F34" w:rsidRDefault="00683E3B" w:rsidP="00683E3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   6.В заключении должны быть указаны выявленные в нормативном правовом акте коррупциогенные факторы и предложены способы их устранения.</w:t>
      </w:r>
    </w:p>
    <w:p w:rsidR="00683E3B" w:rsidRPr="00791F34" w:rsidRDefault="00683E3B" w:rsidP="00683E3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   7.Заключение, направленное в соответствующий орган местного самоуправления Чкаловского сельского поселения</w:t>
      </w:r>
      <w:r w:rsidR="00722E9B">
        <w:rPr>
          <w:rFonts w:ascii="Times New Roman" w:hAnsi="Times New Roman" w:cs="Times New Roman"/>
          <w:sz w:val="22"/>
          <w:szCs w:val="22"/>
        </w:rPr>
        <w:t xml:space="preserve"> </w:t>
      </w:r>
      <w:r w:rsidRPr="00791F34">
        <w:rPr>
          <w:rFonts w:ascii="Times New Roman" w:hAnsi="Times New Roman" w:cs="Times New Roman"/>
          <w:sz w:val="22"/>
          <w:szCs w:val="22"/>
        </w:rPr>
        <w:t>экспертным органом, подлежит учету в соответствии со статьей 7 настоящего Положения.</w:t>
      </w:r>
    </w:p>
    <w:p w:rsidR="00683E3B" w:rsidRPr="00791F34" w:rsidRDefault="00683E3B" w:rsidP="00683E3B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   8.Заключение носит рекомендательный характер и подлежит обязательному рассмотрению соответствующим органом местного самоуправления Чкаловского сельского поселения.</w:t>
      </w:r>
    </w:p>
    <w:p w:rsidR="00683E3B" w:rsidRPr="00791F34" w:rsidRDefault="00683E3B" w:rsidP="00683E3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1F34">
        <w:rPr>
          <w:rFonts w:ascii="Times New Roman" w:hAnsi="Times New Roman" w:cs="Times New Roman"/>
          <w:color w:val="000000" w:themeColor="text1"/>
          <w:sz w:val="22"/>
          <w:szCs w:val="22"/>
        </w:rPr>
        <w:t>9.Для проведения антикоррупционной экспертизы органы местного самоуправления Чкаловского сельского поселения направляют нормативные правовые акты в прокуратуру города Спасска-Дальнего в течение 10 дней со дня их официального опубликования (обнародования).</w:t>
      </w:r>
    </w:p>
    <w:p w:rsidR="00683E3B" w:rsidRPr="00791F34" w:rsidRDefault="00683E3B" w:rsidP="00B8553D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91F34">
        <w:rPr>
          <w:rFonts w:eastAsia="Calibri"/>
          <w:sz w:val="22"/>
          <w:szCs w:val="22"/>
          <w:lang w:eastAsia="en-US"/>
        </w:rPr>
        <w:t xml:space="preserve">Нормативные правовые акты могут быть направлены в прокуратуру </w:t>
      </w:r>
      <w:r w:rsidRPr="00791F34">
        <w:rPr>
          <w:color w:val="000000"/>
          <w:sz w:val="22"/>
          <w:szCs w:val="22"/>
        </w:rPr>
        <w:t>города Спасска-Дальнего</w:t>
      </w:r>
      <w:r w:rsidRPr="00791F34">
        <w:rPr>
          <w:rFonts w:eastAsia="Calibri"/>
          <w:sz w:val="22"/>
          <w:szCs w:val="22"/>
          <w:lang w:eastAsia="en-US"/>
        </w:rPr>
        <w:t xml:space="preserve"> в форме электронного документа.</w:t>
      </w:r>
    </w:p>
    <w:p w:rsidR="00683E3B" w:rsidRPr="00791F34" w:rsidRDefault="00683E3B" w:rsidP="00B8553D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1F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Статья 5. </w:t>
      </w:r>
      <w:r w:rsidRPr="00791F34">
        <w:rPr>
          <w:rFonts w:ascii="Times New Roman" w:hAnsi="Times New Roman" w:cs="Times New Roman"/>
          <w:b w:val="0"/>
          <w:sz w:val="22"/>
          <w:szCs w:val="22"/>
        </w:rPr>
        <w:t>Проведение антикоррупционной экспертизы проектов нормативных правовых актов</w:t>
      </w:r>
    </w:p>
    <w:p w:rsidR="00683E3B" w:rsidRPr="00791F34" w:rsidRDefault="00683E3B" w:rsidP="00683E3B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1.Антикоррупционная экспертиза проектов нормативных правовых актов  осуществляется в форме анализа проекта </w:t>
      </w:r>
      <w:r w:rsidRPr="00791F34">
        <w:rPr>
          <w:rFonts w:ascii="Times New Roman" w:hAnsi="Times New Roman" w:cs="Times New Roman"/>
          <w:bCs/>
          <w:sz w:val="22"/>
          <w:szCs w:val="22"/>
        </w:rPr>
        <w:t>нормативного правового акта</w:t>
      </w:r>
      <w:r w:rsidRPr="00791F34">
        <w:rPr>
          <w:rFonts w:ascii="Times New Roman" w:hAnsi="Times New Roman" w:cs="Times New Roman"/>
          <w:sz w:val="22"/>
          <w:szCs w:val="22"/>
        </w:rPr>
        <w:t xml:space="preserve"> на наличие коррупциогенных факторов. </w:t>
      </w:r>
    </w:p>
    <w:p w:rsidR="00683E3B" w:rsidRPr="00791F34" w:rsidRDefault="00683E3B" w:rsidP="00683E3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2.Антикоррупционная экспертиза проекта проводится: </w:t>
      </w:r>
    </w:p>
    <w:p w:rsidR="00683E3B" w:rsidRPr="00791F34" w:rsidRDefault="00683E3B" w:rsidP="00683E3B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при разработке проекта - разработчиком проекта </w:t>
      </w:r>
      <w:r w:rsidRPr="00791F34">
        <w:rPr>
          <w:rFonts w:ascii="Times New Roman" w:hAnsi="Times New Roman" w:cs="Times New Roman"/>
          <w:bCs/>
          <w:sz w:val="22"/>
          <w:szCs w:val="22"/>
        </w:rPr>
        <w:t>нормативного правового акта</w:t>
      </w:r>
      <w:r w:rsidRPr="00791F34">
        <w:rPr>
          <w:rFonts w:ascii="Times New Roman" w:hAnsi="Times New Roman" w:cs="Times New Roman"/>
          <w:sz w:val="22"/>
          <w:szCs w:val="22"/>
        </w:rPr>
        <w:t>; </w:t>
      </w:r>
    </w:p>
    <w:p w:rsidR="00683E3B" w:rsidRPr="00791F34" w:rsidRDefault="00683E3B" w:rsidP="00683E3B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при проведении правовой экспертизы проекта </w:t>
      </w:r>
      <w:r w:rsidRPr="00791F34">
        <w:rPr>
          <w:rFonts w:ascii="Times New Roman" w:hAnsi="Times New Roman" w:cs="Times New Roman"/>
          <w:bCs/>
          <w:sz w:val="22"/>
          <w:szCs w:val="22"/>
        </w:rPr>
        <w:t>нормативного правового акта</w:t>
      </w:r>
      <w:r w:rsidRPr="00791F34">
        <w:rPr>
          <w:rFonts w:ascii="Times New Roman" w:hAnsi="Times New Roman" w:cs="Times New Roman"/>
          <w:sz w:val="22"/>
          <w:szCs w:val="22"/>
        </w:rPr>
        <w:t xml:space="preserve"> – экспертным органом.</w:t>
      </w:r>
    </w:p>
    <w:p w:rsidR="00683E3B" w:rsidRPr="00791F34" w:rsidRDefault="00683E3B" w:rsidP="00683E3B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Результатом анализа на коррупциогенность проекта </w:t>
      </w:r>
      <w:r w:rsidRPr="00791F34">
        <w:rPr>
          <w:bCs/>
          <w:sz w:val="22"/>
          <w:szCs w:val="22"/>
        </w:rPr>
        <w:t>нормативного правового акта</w:t>
      </w:r>
      <w:r w:rsidRPr="00791F34">
        <w:rPr>
          <w:sz w:val="22"/>
          <w:szCs w:val="22"/>
        </w:rPr>
        <w:t xml:space="preserve">  при его разработке является вывод о возможности наличия в проекте коррупциогенных  норм  либо  об их отсутствии. </w:t>
      </w:r>
    </w:p>
    <w:p w:rsidR="00683E3B" w:rsidRPr="00791F34" w:rsidRDefault="00683E3B" w:rsidP="00683E3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3.Антикоррупционная экспертиза проекта </w:t>
      </w:r>
      <w:r w:rsidRPr="00791F34">
        <w:rPr>
          <w:rFonts w:ascii="Times New Roman" w:hAnsi="Times New Roman" w:cs="Times New Roman"/>
          <w:bCs/>
          <w:sz w:val="22"/>
          <w:szCs w:val="22"/>
        </w:rPr>
        <w:t>нормативного правового акта</w:t>
      </w:r>
      <w:r w:rsidRPr="00791F34">
        <w:rPr>
          <w:rFonts w:ascii="Times New Roman" w:hAnsi="Times New Roman" w:cs="Times New Roman"/>
          <w:sz w:val="22"/>
          <w:szCs w:val="22"/>
        </w:rPr>
        <w:t xml:space="preserve"> проводится экспертным органом в рамках осуществления правовой экспертизы на этапе его согласования. </w:t>
      </w:r>
    </w:p>
    <w:p w:rsidR="00683E3B" w:rsidRPr="00791F34" w:rsidRDefault="00683E3B" w:rsidP="00683E3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4.Экспертный орган проводит антикоррупционную экспертизу проекта </w:t>
      </w:r>
      <w:r w:rsidRPr="00791F34">
        <w:rPr>
          <w:rFonts w:ascii="Times New Roman" w:hAnsi="Times New Roman" w:cs="Times New Roman"/>
          <w:bCs/>
          <w:sz w:val="22"/>
          <w:szCs w:val="22"/>
        </w:rPr>
        <w:t>нормативного правового акта</w:t>
      </w:r>
      <w:r w:rsidRPr="00791F34">
        <w:rPr>
          <w:rFonts w:ascii="Times New Roman" w:hAnsi="Times New Roman" w:cs="Times New Roman"/>
          <w:sz w:val="22"/>
          <w:szCs w:val="22"/>
        </w:rPr>
        <w:t xml:space="preserve"> в течение 5 рабочих дней со дня поступления проекта на согласование. </w:t>
      </w:r>
    </w:p>
    <w:p w:rsidR="00683E3B" w:rsidRPr="00791F34" w:rsidRDefault="00683E3B" w:rsidP="00683E3B">
      <w:pPr>
        <w:shd w:val="clear" w:color="auto" w:fill="FFFFFF"/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   5.По результатам антикоррупционной экспертизы экспертный орган дает письменное заключение. В заключении указываются выявленные в проекте  </w:t>
      </w:r>
      <w:r w:rsidRPr="00791F34">
        <w:rPr>
          <w:bCs/>
          <w:sz w:val="22"/>
          <w:szCs w:val="22"/>
        </w:rPr>
        <w:t>нормативного правового акта</w:t>
      </w:r>
      <w:r w:rsidRPr="00791F34">
        <w:rPr>
          <w:sz w:val="22"/>
          <w:szCs w:val="22"/>
        </w:rPr>
        <w:t xml:space="preserve"> коррупциогенные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</w:t>
      </w:r>
      <w:r w:rsidRPr="00791F34">
        <w:rPr>
          <w:bCs/>
          <w:sz w:val="22"/>
          <w:szCs w:val="22"/>
        </w:rPr>
        <w:t>нормативного правового акта</w:t>
      </w:r>
      <w:r w:rsidRPr="00791F34">
        <w:rPr>
          <w:sz w:val="22"/>
          <w:szCs w:val="22"/>
        </w:rPr>
        <w:t xml:space="preserve"> выявленных коррупциогенных факторов.</w:t>
      </w:r>
    </w:p>
    <w:p w:rsidR="00683E3B" w:rsidRPr="00791F34" w:rsidRDefault="00683E3B" w:rsidP="00683E3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6.В случае установления наличия коррупциогенных факторов проект нормативного правового акта вместе с заключением возвращается разработчику проекта нормативного правового акта для доработки и устранения выявленных коррупциогенных факторов. Разработчик в течение трех рабочих дней устраняет в проекте нормативного правового акта положения, содержащие </w:t>
      </w:r>
      <w:r w:rsidRPr="00791F34">
        <w:rPr>
          <w:sz w:val="22"/>
          <w:szCs w:val="22"/>
        </w:rPr>
        <w:lastRenderedPageBreak/>
        <w:t>коррупциогенные факторы, и представляет проект нормативного правового акта на повторное согласование в экспертный орган. Срок повторного согласования проекта нормативного правового акта не должен превышать пяти рабочих дней.</w:t>
      </w:r>
    </w:p>
    <w:p w:rsidR="00683E3B" w:rsidRPr="00791F34" w:rsidRDefault="00683E3B" w:rsidP="00683E3B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        7.Разработчик проекта </w:t>
      </w:r>
      <w:r w:rsidRPr="00791F34">
        <w:rPr>
          <w:rFonts w:ascii="Times New Roman" w:hAnsi="Times New Roman" w:cs="Times New Roman"/>
          <w:bCs/>
          <w:sz w:val="22"/>
          <w:szCs w:val="22"/>
        </w:rPr>
        <w:t xml:space="preserve">нормативного правового акта </w:t>
      </w:r>
      <w:r w:rsidRPr="00791F34">
        <w:rPr>
          <w:rFonts w:ascii="Times New Roman" w:hAnsi="Times New Roman" w:cs="Times New Roman"/>
          <w:sz w:val="22"/>
          <w:szCs w:val="22"/>
        </w:rPr>
        <w:t>направляют его в прокуратуру города Спасска-Дальнего одновременно с внесением проекта на согласование, но не менее чем за 10 дней до его принятия. </w:t>
      </w:r>
    </w:p>
    <w:p w:rsidR="00683E3B" w:rsidRPr="00791F34" w:rsidRDefault="00683E3B" w:rsidP="00791F34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91F34">
        <w:rPr>
          <w:rFonts w:eastAsia="Calibri"/>
          <w:sz w:val="22"/>
          <w:szCs w:val="22"/>
          <w:lang w:eastAsia="en-US"/>
        </w:rPr>
        <w:t xml:space="preserve">Проекты нормативных правовых актов могут быть направлены в прокуратуру </w:t>
      </w:r>
      <w:r w:rsidRPr="00791F34">
        <w:rPr>
          <w:sz w:val="22"/>
          <w:szCs w:val="22"/>
        </w:rPr>
        <w:t>города Спасска-Дальнего</w:t>
      </w:r>
      <w:r w:rsidRPr="00791F34">
        <w:rPr>
          <w:rFonts w:eastAsia="Calibri"/>
          <w:sz w:val="22"/>
          <w:szCs w:val="22"/>
          <w:lang w:eastAsia="en-US"/>
        </w:rPr>
        <w:t>в форме электронного документа.</w:t>
      </w:r>
    </w:p>
    <w:p w:rsidR="00683E3B" w:rsidRPr="00791F34" w:rsidRDefault="00683E3B" w:rsidP="00791F34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Статья 6.Участие граждан, общественных организаций в п</w:t>
      </w:r>
      <w:r w:rsidRPr="00791F34">
        <w:rPr>
          <w:rFonts w:ascii="Times New Roman" w:hAnsi="Times New Roman" w:cs="Times New Roman"/>
          <w:bCs/>
          <w:sz w:val="22"/>
          <w:szCs w:val="22"/>
        </w:rPr>
        <w:t>роведении независимой антикоррупционной экспертизы нормативных правовых актов (проектов нормативных правовых актов)</w:t>
      </w:r>
    </w:p>
    <w:p w:rsidR="00683E3B" w:rsidRPr="00791F34" w:rsidRDefault="00683E3B" w:rsidP="00683E3B">
      <w:pPr>
        <w:tabs>
          <w:tab w:val="left" w:pos="567"/>
          <w:tab w:val="left" w:pos="2353"/>
        </w:tabs>
        <w:jc w:val="both"/>
        <w:rPr>
          <w:sz w:val="22"/>
          <w:szCs w:val="22"/>
        </w:rPr>
      </w:pPr>
      <w:r w:rsidRPr="00791F34">
        <w:rPr>
          <w:sz w:val="22"/>
          <w:szCs w:val="22"/>
        </w:rPr>
        <w:t>1.Институты гражданского общества и граждане (далее – независимые эксперты) могут в порядке, предусмотренном нормативными правовыми актами Российской Федерации настоящим Положением, за счет собственных средств проводить независимую антикоррупционную экспертизу нормативных правовых актов и их проектов.</w:t>
      </w:r>
    </w:p>
    <w:p w:rsidR="00683E3B" w:rsidRPr="00791F34" w:rsidRDefault="00683E3B" w:rsidP="00683E3B">
      <w:pPr>
        <w:tabs>
          <w:tab w:val="left" w:pos="567"/>
          <w:tab w:val="left" w:pos="2353"/>
        </w:tabs>
        <w:jc w:val="both"/>
        <w:rPr>
          <w:color w:val="000000" w:themeColor="text1"/>
          <w:sz w:val="22"/>
          <w:szCs w:val="22"/>
        </w:rPr>
      </w:pPr>
      <w:r w:rsidRPr="00791F34">
        <w:rPr>
          <w:sz w:val="22"/>
          <w:szCs w:val="22"/>
        </w:rPr>
        <w:t>2.</w:t>
      </w:r>
      <w:r w:rsidRPr="00791F34">
        <w:rPr>
          <w:color w:val="000000" w:themeColor="text1"/>
          <w:sz w:val="22"/>
          <w:szCs w:val="22"/>
        </w:rPr>
        <w:t xml:space="preserve">В целях проведения независимой антикоррупционной экспертизы разработчик проекта нормативного правового акта размещает текст проекта нормативного правового акта на официальном сайте </w:t>
      </w:r>
      <w:r w:rsidRPr="00791F34">
        <w:rPr>
          <w:sz w:val="22"/>
          <w:szCs w:val="22"/>
        </w:rPr>
        <w:t>администрации Спасского муниципального района в сети Интернет</w:t>
      </w:r>
      <w:r w:rsidRPr="00791F34">
        <w:rPr>
          <w:color w:val="000000"/>
          <w:sz w:val="22"/>
          <w:szCs w:val="22"/>
        </w:rPr>
        <w:t xml:space="preserve">http://spasskmr.ru </w:t>
      </w:r>
      <w:r w:rsidRPr="00791F34">
        <w:rPr>
          <w:color w:val="000000" w:themeColor="text1"/>
          <w:sz w:val="22"/>
          <w:szCs w:val="22"/>
        </w:rPr>
        <w:t>(далее – официальный сайт) в течение рабочего дня, соответствующего дню их направления в экспертный орган.</w:t>
      </w:r>
    </w:p>
    <w:p w:rsidR="00683E3B" w:rsidRPr="00791F34" w:rsidRDefault="00683E3B" w:rsidP="00683E3B">
      <w:pPr>
        <w:tabs>
          <w:tab w:val="left" w:pos="2353"/>
        </w:tabs>
        <w:ind w:firstLine="851"/>
        <w:jc w:val="both"/>
        <w:rPr>
          <w:color w:val="000000" w:themeColor="text1"/>
          <w:sz w:val="22"/>
          <w:szCs w:val="22"/>
        </w:rPr>
      </w:pPr>
      <w:r w:rsidRPr="00791F34">
        <w:rPr>
          <w:color w:val="000000" w:themeColor="text1"/>
          <w:sz w:val="22"/>
          <w:szCs w:val="22"/>
        </w:rPr>
        <w:t>Срок представления заключения  на проект нормативного правового акта составляет не более семи рабочих дней со дня размещения его текста на официальном сайте.</w:t>
      </w:r>
    </w:p>
    <w:p w:rsidR="00683E3B" w:rsidRPr="00791F34" w:rsidRDefault="00683E3B" w:rsidP="00683E3B">
      <w:pPr>
        <w:tabs>
          <w:tab w:val="left" w:pos="2353"/>
        </w:tabs>
        <w:ind w:firstLine="851"/>
        <w:jc w:val="both"/>
        <w:rPr>
          <w:color w:val="000000" w:themeColor="text1"/>
          <w:sz w:val="22"/>
          <w:szCs w:val="22"/>
        </w:rPr>
      </w:pPr>
      <w:r w:rsidRPr="00791F34">
        <w:rPr>
          <w:color w:val="000000" w:themeColor="text1"/>
          <w:sz w:val="22"/>
          <w:szCs w:val="22"/>
        </w:rPr>
        <w:t>Заключения по результатам независимой антикоррупционной экспертизы  направляются независимыми экспертами разработчику проекта нормативного правового акта по адресу (почтовому или электронному), указанному на официальном сайте.</w:t>
      </w:r>
    </w:p>
    <w:p w:rsidR="00683E3B" w:rsidRPr="00791F34" w:rsidRDefault="00683E3B" w:rsidP="00683E3B">
      <w:pPr>
        <w:tabs>
          <w:tab w:val="left" w:pos="567"/>
          <w:tab w:val="left" w:pos="2353"/>
        </w:tabs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3.Заключение по результатам независимой антикоррупционной экспертизы носит рекомендательный характер и подлежит обязательному рассмотрению  разработчиком     проекта   нормативного   правового   акта  или  органом, осуществляющим деятельность в сфере действия нормативного правового акта, в тридцатидневный срок со дня его получения. </w:t>
      </w:r>
    </w:p>
    <w:p w:rsidR="00683E3B" w:rsidRPr="00791F34" w:rsidRDefault="00683E3B" w:rsidP="00791F34">
      <w:pPr>
        <w:tabs>
          <w:tab w:val="left" w:pos="851"/>
          <w:tab w:val="left" w:pos="2353"/>
        </w:tabs>
        <w:jc w:val="both"/>
        <w:rPr>
          <w:sz w:val="22"/>
          <w:szCs w:val="22"/>
        </w:rPr>
      </w:pPr>
      <w:r w:rsidRPr="00791F34">
        <w:rPr>
          <w:sz w:val="22"/>
          <w:szCs w:val="22"/>
        </w:rPr>
        <w:t>По результатам рассмотрения заключения независимому эксперту,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83E3B" w:rsidRPr="00791F34" w:rsidRDefault="00683E3B" w:rsidP="00791F34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 xml:space="preserve">Статья 7. </w:t>
      </w:r>
      <w:r w:rsidRPr="00791F34">
        <w:rPr>
          <w:rFonts w:ascii="Times New Roman" w:hAnsi="Times New Roman" w:cs="Times New Roman"/>
          <w:bCs/>
          <w:sz w:val="22"/>
          <w:szCs w:val="22"/>
        </w:rPr>
        <w:t>Учет результатов антикоррупционной экспертизы нормативных правовых актов (проектов нормативных правовых актов)</w:t>
      </w:r>
    </w:p>
    <w:p w:rsidR="00683E3B" w:rsidRPr="00791F34" w:rsidRDefault="00683E3B" w:rsidP="00683E3B">
      <w:pPr>
        <w:pStyle w:val="3"/>
        <w:tabs>
          <w:tab w:val="left" w:pos="567"/>
        </w:tabs>
        <w:spacing w:after="0"/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         1.По результатам экспертизы на коррупциогенность подготовленного проекта нормативного правового акта экспертным органом разработчиком проводится их доработка  в соответствии с Методикой экспертизы нормативных правовых актов на коррупциогенность, обеспечивающая устранение выявленных положений, которые могут способствовать проявлениям коррупции.</w:t>
      </w:r>
    </w:p>
    <w:p w:rsidR="00683E3B" w:rsidRPr="00791F34" w:rsidRDefault="00683E3B" w:rsidP="00683E3B">
      <w:pPr>
        <w:tabs>
          <w:tab w:val="left" w:pos="567"/>
        </w:tabs>
        <w:jc w:val="both"/>
        <w:rPr>
          <w:sz w:val="22"/>
          <w:szCs w:val="22"/>
        </w:rPr>
      </w:pPr>
      <w:r w:rsidRPr="00791F34">
        <w:rPr>
          <w:sz w:val="22"/>
          <w:szCs w:val="22"/>
        </w:rPr>
        <w:t>2.К проекту нормативного правового акта прилагаются все поступившие экспертные заключения лиц, проводивших экспертизу данного проекта.</w:t>
      </w:r>
    </w:p>
    <w:p w:rsidR="00683E3B" w:rsidRPr="00791F34" w:rsidRDefault="00683E3B" w:rsidP="00683E3B">
      <w:pPr>
        <w:tabs>
          <w:tab w:val="left" w:pos="567"/>
        </w:tabs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         3.В случае несогласия разработчика с выводами экспертизы о наличии в проекте нормативного правового акта положений, способствующих созданию условий для проявления коррупции, указанный проект вносится с обоснованием выраженного несогласия на рассмотрение соответствующего руководителя органа местного самоуправления Чкаловского сельского поселения.</w:t>
      </w:r>
    </w:p>
    <w:p w:rsidR="00683E3B" w:rsidRPr="00791F34" w:rsidRDefault="00683E3B" w:rsidP="00683E3B">
      <w:pPr>
        <w:pStyle w:val="3"/>
        <w:tabs>
          <w:tab w:val="left" w:pos="567"/>
        </w:tabs>
        <w:spacing w:after="0"/>
        <w:jc w:val="both"/>
        <w:rPr>
          <w:sz w:val="22"/>
          <w:szCs w:val="22"/>
        </w:rPr>
      </w:pPr>
      <w:r w:rsidRPr="00791F34">
        <w:rPr>
          <w:sz w:val="22"/>
          <w:szCs w:val="22"/>
        </w:rPr>
        <w:t>4.По результатам экспертизы на коррупциогенность действующего нормативного правового акта подготавливаются предложения о внесении в него в  установленном порядке изменений, обеспечивающих устранение выявленных положений, которые могут способствовать проявлениям коррупции.</w:t>
      </w:r>
    </w:p>
    <w:p w:rsidR="00683E3B" w:rsidRPr="00791F34" w:rsidRDefault="00683E3B" w:rsidP="00683E3B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91F34">
        <w:rPr>
          <w:rFonts w:ascii="Times New Roman" w:hAnsi="Times New Roman" w:cs="Times New Roman"/>
          <w:sz w:val="22"/>
          <w:szCs w:val="22"/>
        </w:rPr>
        <w:t>5.В случае выявления коррупционного фактора по результатам антикоррупционной экспертизы действующего нормативного правового акта разработчик этого правового акта обязан подготовить соответствующий проект нормативного правового акта, предусматривающий устранение выявленного коррупционного фактора, в срок не позднее 15 календарных дней с даты получения заключения экспертного органа.</w:t>
      </w:r>
    </w:p>
    <w:p w:rsidR="00683E3B" w:rsidRPr="00791F34" w:rsidRDefault="00683E3B" w:rsidP="00683E3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F34">
        <w:rPr>
          <w:sz w:val="22"/>
          <w:szCs w:val="22"/>
        </w:rPr>
        <w:t>6.Выявленные прокуратурой г.Спасска-Дальнего в нормативных правовых актах (проектах нормативных правовых актов) коррупциогенные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</w:t>
      </w:r>
    </w:p>
    <w:p w:rsidR="00683E3B" w:rsidRPr="00791F34" w:rsidRDefault="00683E3B" w:rsidP="00683E3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F34">
        <w:rPr>
          <w:sz w:val="22"/>
          <w:szCs w:val="22"/>
        </w:rPr>
        <w:lastRenderedPageBreak/>
        <w:t>7.Требование прокурора об изменении нормативного правового акта администрации Чкаловского сельского поселения, председателя муниципального комитета Чкаловского сельского поселения подлежит их обязательному рассмотрению, не позднее чем в десятидневный срок со дня поступления требования и учитывается в установленном порядке.</w:t>
      </w:r>
    </w:p>
    <w:p w:rsidR="00683E3B" w:rsidRPr="00791F34" w:rsidRDefault="00683E3B" w:rsidP="00683E3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         8.Требование прокурора об изменении нормативного правового акта, направленное в муниципальный комитет</w:t>
      </w:r>
      <w:r w:rsidR="00791F34" w:rsidRPr="00791F34">
        <w:rPr>
          <w:sz w:val="22"/>
          <w:szCs w:val="22"/>
        </w:rPr>
        <w:t xml:space="preserve"> </w:t>
      </w:r>
      <w:r w:rsidRPr="00791F34">
        <w:rPr>
          <w:sz w:val="22"/>
          <w:szCs w:val="22"/>
        </w:rPr>
        <w:t>Чкаловского сельского поселения, подлежит обязательному рассмотрению на ближайшем заседании.</w:t>
      </w:r>
    </w:p>
    <w:p w:rsidR="00683E3B" w:rsidRPr="00791F34" w:rsidRDefault="00683E3B" w:rsidP="00683E3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F34">
        <w:rPr>
          <w:sz w:val="22"/>
          <w:szCs w:val="22"/>
        </w:rPr>
        <w:t xml:space="preserve">     9.В случае обнаружения органами местного самоуправления Чкаловского сельского поселения</w:t>
      </w:r>
      <w:r w:rsidR="00B8553D" w:rsidRPr="00791F34">
        <w:rPr>
          <w:sz w:val="22"/>
          <w:szCs w:val="22"/>
        </w:rPr>
        <w:t xml:space="preserve"> </w:t>
      </w:r>
      <w:r w:rsidRPr="00791F34">
        <w:rPr>
          <w:sz w:val="22"/>
          <w:szCs w:val="22"/>
        </w:rPr>
        <w:t>в нормативных правовых актах (проектах нормативных правовых актов)Чкаловского сельского поселения</w:t>
      </w:r>
      <w:r w:rsidR="00B8553D" w:rsidRPr="00791F34">
        <w:rPr>
          <w:sz w:val="22"/>
          <w:szCs w:val="22"/>
        </w:rPr>
        <w:t xml:space="preserve"> </w:t>
      </w:r>
      <w:r w:rsidRPr="00791F34">
        <w:rPr>
          <w:sz w:val="22"/>
          <w:szCs w:val="22"/>
        </w:rPr>
        <w:t>коррупциогенных факторов, принятие мер, по устранению которых не относится к их компетенции, органы местного самоуправления Чкаловского сельского поселения, информируют об этом органы прокуратуры.</w:t>
      </w:r>
    </w:p>
    <w:p w:rsidR="00683E3B" w:rsidRPr="00791F34" w:rsidRDefault="00683E3B" w:rsidP="00683E3B">
      <w:pPr>
        <w:tabs>
          <w:tab w:val="left" w:pos="567"/>
        </w:tabs>
        <w:ind w:firstLine="708"/>
        <w:jc w:val="both"/>
        <w:rPr>
          <w:sz w:val="22"/>
          <w:szCs w:val="22"/>
        </w:rPr>
      </w:pPr>
    </w:p>
    <w:p w:rsidR="00683E3B" w:rsidRPr="00791F34" w:rsidRDefault="00683E3B" w:rsidP="00683E3B">
      <w:pPr>
        <w:ind w:left="5040"/>
        <w:rPr>
          <w:sz w:val="22"/>
          <w:szCs w:val="22"/>
        </w:rPr>
      </w:pPr>
    </w:p>
    <w:p w:rsidR="000D7CB4" w:rsidRPr="00791F34" w:rsidRDefault="000D7CB4">
      <w:pPr>
        <w:rPr>
          <w:sz w:val="22"/>
          <w:szCs w:val="22"/>
        </w:rPr>
      </w:pPr>
    </w:p>
    <w:sectPr w:rsidR="000D7CB4" w:rsidRPr="00791F34" w:rsidSect="003D674F">
      <w:footerReference w:type="even" r:id="rId7"/>
      <w:footerReference w:type="default" r:id="rId8"/>
      <w:pgSz w:w="11906" w:h="16838"/>
      <w:pgMar w:top="540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38" w:rsidRDefault="001A6738">
      <w:r>
        <w:separator/>
      </w:r>
    </w:p>
  </w:endnote>
  <w:endnote w:type="continuationSeparator" w:id="1">
    <w:p w:rsidR="001A6738" w:rsidRDefault="001A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4F" w:rsidRDefault="00582CA2" w:rsidP="006A5E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17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674F" w:rsidRDefault="001A6738" w:rsidP="003D67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4F" w:rsidRDefault="00582CA2" w:rsidP="006A5E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17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B5C">
      <w:rPr>
        <w:rStyle w:val="a7"/>
        <w:noProof/>
      </w:rPr>
      <w:t>2</w:t>
    </w:r>
    <w:r>
      <w:rPr>
        <w:rStyle w:val="a7"/>
      </w:rPr>
      <w:fldChar w:fldCharType="end"/>
    </w:r>
  </w:p>
  <w:p w:rsidR="003D674F" w:rsidRDefault="001A6738" w:rsidP="003D67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38" w:rsidRDefault="001A6738">
      <w:r>
        <w:separator/>
      </w:r>
    </w:p>
  </w:footnote>
  <w:footnote w:type="continuationSeparator" w:id="1">
    <w:p w:rsidR="001A6738" w:rsidRDefault="001A6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E3B"/>
    <w:rsid w:val="000D7CB4"/>
    <w:rsid w:val="00154715"/>
    <w:rsid w:val="001A6738"/>
    <w:rsid w:val="00230FFE"/>
    <w:rsid w:val="002E5D03"/>
    <w:rsid w:val="0046296C"/>
    <w:rsid w:val="00582CA2"/>
    <w:rsid w:val="00683E3B"/>
    <w:rsid w:val="00722E9B"/>
    <w:rsid w:val="00736B5C"/>
    <w:rsid w:val="00737B70"/>
    <w:rsid w:val="00770864"/>
    <w:rsid w:val="00791F34"/>
    <w:rsid w:val="007D707B"/>
    <w:rsid w:val="008605EF"/>
    <w:rsid w:val="00897AD0"/>
    <w:rsid w:val="008A1D4C"/>
    <w:rsid w:val="009340E9"/>
    <w:rsid w:val="00941A48"/>
    <w:rsid w:val="00942F37"/>
    <w:rsid w:val="00B817A9"/>
    <w:rsid w:val="00B84F05"/>
    <w:rsid w:val="00B8553D"/>
    <w:rsid w:val="00E9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3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83E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rmal (Web)"/>
    <w:basedOn w:val="a"/>
    <w:rsid w:val="00683E3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3">
    <w:name w:val="Body Text 3"/>
    <w:basedOn w:val="a"/>
    <w:link w:val="30"/>
    <w:rsid w:val="00683E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E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683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83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3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3E3B"/>
  </w:style>
  <w:style w:type="paragraph" w:styleId="a8">
    <w:name w:val="No Spacing"/>
    <w:link w:val="a9"/>
    <w:uiPriority w:val="1"/>
    <w:qFormat/>
    <w:rsid w:val="00683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83E3B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83E3B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E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3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83E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rmal (Web)"/>
    <w:basedOn w:val="a"/>
    <w:rsid w:val="00683E3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3">
    <w:name w:val="Body Text 3"/>
    <w:basedOn w:val="a"/>
    <w:link w:val="30"/>
    <w:rsid w:val="00683E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E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683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83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3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3E3B"/>
  </w:style>
  <w:style w:type="paragraph" w:styleId="a8">
    <w:name w:val="No Spacing"/>
    <w:link w:val="a9"/>
    <w:uiPriority w:val="1"/>
    <w:qFormat/>
    <w:rsid w:val="00683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83E3B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83E3B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E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15</cp:revision>
  <cp:lastPrinted>2015-11-12T23:15:00Z</cp:lastPrinted>
  <dcterms:created xsi:type="dcterms:W3CDTF">2015-11-11T11:12:00Z</dcterms:created>
  <dcterms:modified xsi:type="dcterms:W3CDTF">2015-11-20T01:30:00Z</dcterms:modified>
</cp:coreProperties>
</file>